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B1" w:rsidRPr="00695DEA" w:rsidRDefault="00F432B1" w:rsidP="00695DE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695DEA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F432B1" w:rsidRPr="00695DEA" w:rsidRDefault="00F432B1" w:rsidP="00695D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DE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695DEA">
        <w:rPr>
          <w:rFonts w:ascii="Times New Roman" w:hAnsi="Times New Roman" w:cs="Times New Roman"/>
          <w:bCs/>
          <w:sz w:val="28"/>
          <w:szCs w:val="28"/>
        </w:rPr>
        <w:t>об Общественном совете</w:t>
      </w:r>
    </w:p>
    <w:p w:rsidR="00F432B1" w:rsidRPr="00695DEA" w:rsidRDefault="00F432B1" w:rsidP="00695D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DEA">
        <w:rPr>
          <w:rFonts w:ascii="Times New Roman" w:hAnsi="Times New Roman" w:cs="Times New Roman"/>
          <w:bCs/>
          <w:sz w:val="28"/>
          <w:szCs w:val="28"/>
        </w:rPr>
        <w:t>по проведению независимой оценки качества</w:t>
      </w:r>
    </w:p>
    <w:p w:rsidR="00F432B1" w:rsidRPr="00695DEA" w:rsidRDefault="00F432B1" w:rsidP="00695D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DEA">
        <w:rPr>
          <w:rFonts w:ascii="Times New Roman" w:hAnsi="Times New Roman" w:cs="Times New Roman"/>
          <w:bCs/>
          <w:sz w:val="28"/>
          <w:szCs w:val="28"/>
        </w:rPr>
        <w:t>оказания услуг муниципальным бюджетным учреждением</w:t>
      </w:r>
    </w:p>
    <w:p w:rsidR="00F432B1" w:rsidRPr="00695DEA" w:rsidRDefault="00F432B1" w:rsidP="00695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DEA">
        <w:rPr>
          <w:rFonts w:ascii="Times New Roman" w:hAnsi="Times New Roman" w:cs="Times New Roman"/>
          <w:sz w:val="28"/>
          <w:szCs w:val="28"/>
        </w:rPr>
        <w:t>«Центр культуры, досуга и спорта»</w:t>
      </w:r>
    </w:p>
    <w:p w:rsidR="00F432B1" w:rsidRPr="00695DEA" w:rsidRDefault="00F432B1" w:rsidP="00695D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DEA">
        <w:rPr>
          <w:rFonts w:ascii="Times New Roman" w:hAnsi="Times New Roman" w:cs="Times New Roman"/>
          <w:bCs/>
          <w:sz w:val="28"/>
          <w:szCs w:val="28"/>
        </w:rPr>
        <w:t>муниципального образования Стародубского сельсовета</w:t>
      </w:r>
    </w:p>
    <w:p w:rsidR="00F432B1" w:rsidRPr="00695DEA" w:rsidRDefault="00F432B1" w:rsidP="00695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DEA">
        <w:rPr>
          <w:rFonts w:ascii="Times New Roman" w:hAnsi="Times New Roman" w:cs="Times New Roman"/>
          <w:bCs/>
          <w:sz w:val="28"/>
          <w:szCs w:val="28"/>
        </w:rPr>
        <w:t>Буденновского района Ставропольского края</w:t>
      </w:r>
    </w:p>
    <w:p w:rsidR="00F432B1" w:rsidRPr="00695DEA" w:rsidRDefault="00F432B1" w:rsidP="00F432B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32B1" w:rsidRPr="00695DEA" w:rsidRDefault="00F432B1" w:rsidP="00F432B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32B1" w:rsidRPr="00695DEA" w:rsidRDefault="00F432B1" w:rsidP="00F432B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5DEA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F432B1" w:rsidRPr="00695DEA" w:rsidRDefault="00F432B1" w:rsidP="00F43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DEA">
        <w:rPr>
          <w:rFonts w:ascii="Times New Roman" w:hAnsi="Times New Roman" w:cs="Times New Roman"/>
          <w:bCs/>
          <w:sz w:val="28"/>
          <w:szCs w:val="28"/>
        </w:rPr>
        <w:t xml:space="preserve">проведения независимой оценки качества оказания услуг муниципальным бюджетным учреждением </w:t>
      </w:r>
      <w:r w:rsidRPr="00695DEA">
        <w:rPr>
          <w:rFonts w:ascii="Times New Roman" w:hAnsi="Times New Roman" w:cs="Times New Roman"/>
          <w:sz w:val="28"/>
          <w:szCs w:val="28"/>
        </w:rPr>
        <w:t xml:space="preserve">«Центр культуры, досуга и спорта» </w:t>
      </w:r>
      <w:r w:rsidRPr="00695DEA">
        <w:rPr>
          <w:rFonts w:ascii="Times New Roman" w:hAnsi="Times New Roman" w:cs="Times New Roman"/>
          <w:bCs/>
          <w:sz w:val="28"/>
          <w:szCs w:val="28"/>
        </w:rPr>
        <w:t>муниципального образования Стародубского сельсовета Буденновского района Ставропольского края</w:t>
      </w:r>
    </w:p>
    <w:p w:rsidR="00F432B1" w:rsidRPr="00695DEA" w:rsidRDefault="00F432B1" w:rsidP="00F43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B1" w:rsidRPr="00695DEA" w:rsidRDefault="00F432B1" w:rsidP="00F432B1">
      <w:pPr>
        <w:jc w:val="both"/>
        <w:rPr>
          <w:rFonts w:ascii="Times New Roman" w:hAnsi="Times New Roman" w:cs="Times New Roman"/>
          <w:sz w:val="28"/>
          <w:szCs w:val="28"/>
        </w:rPr>
      </w:pPr>
      <w:r w:rsidRPr="00695DEA">
        <w:rPr>
          <w:rFonts w:ascii="Times New Roman" w:hAnsi="Times New Roman" w:cs="Times New Roman"/>
          <w:sz w:val="28"/>
          <w:szCs w:val="28"/>
        </w:rPr>
        <w:t>Дата проведения________________________________________________</w:t>
      </w:r>
    </w:p>
    <w:p w:rsidR="00F432B1" w:rsidRPr="00695DEA" w:rsidRDefault="00F432B1" w:rsidP="00F432B1">
      <w:pPr>
        <w:jc w:val="both"/>
        <w:rPr>
          <w:rFonts w:ascii="Times New Roman" w:hAnsi="Times New Roman" w:cs="Times New Roman"/>
          <w:sz w:val="28"/>
          <w:szCs w:val="28"/>
        </w:rPr>
      </w:pPr>
      <w:r w:rsidRPr="00695DEA">
        <w:rPr>
          <w:rFonts w:ascii="Times New Roman" w:hAnsi="Times New Roman" w:cs="Times New Roman"/>
          <w:sz w:val="28"/>
          <w:szCs w:val="28"/>
        </w:rPr>
        <w:t>Ф.И.О.________________________________________________________</w:t>
      </w:r>
    </w:p>
    <w:p w:rsidR="00F432B1" w:rsidRDefault="00F432B1" w:rsidP="00F432B1">
      <w:pPr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45"/>
        <w:gridCol w:w="1559"/>
        <w:gridCol w:w="1276"/>
        <w:gridCol w:w="851"/>
      </w:tblGrid>
      <w:tr w:rsidR="00F432B1" w:rsidRPr="00812405" w:rsidTr="00D3328A">
        <w:tc>
          <w:tcPr>
            <w:tcW w:w="629" w:type="dxa"/>
          </w:tcPr>
          <w:p w:rsidR="00F432B1" w:rsidRPr="00812405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F432B1" w:rsidRPr="00812405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F432B1" w:rsidRPr="00812405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</w:tcPr>
          <w:p w:rsidR="00F432B1" w:rsidRPr="00812405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05">
              <w:rPr>
                <w:rFonts w:ascii="Times New Roman" w:hAnsi="Times New Roman" w:cs="Times New Roman"/>
                <w:sz w:val="24"/>
                <w:szCs w:val="24"/>
              </w:rPr>
              <w:t>Диапазон значений показателей</w:t>
            </w:r>
          </w:p>
        </w:tc>
        <w:tc>
          <w:tcPr>
            <w:tcW w:w="851" w:type="dxa"/>
          </w:tcPr>
          <w:p w:rsidR="00F432B1" w:rsidRPr="00812405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оценки</w:t>
            </w: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 (0 - 30 баллов)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</w:t>
            </w:r>
            <w:hyperlink r:id="rId4" w:history="1">
              <w:r w:rsidRPr="00391EFE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391EFE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культуры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</w:t>
            </w:r>
            <w:hyperlink r:id="rId5" w:history="1">
              <w:r w:rsidRPr="00391EFE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391EFE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91EFE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культуры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3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 (0 - 50 баллов)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3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предоставления услуги (0 - 20 баллов)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</w:t>
            </w:r>
            <w:r w:rsidRPr="0039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3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3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 (0 - 40 баллов)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13E9D" w:rsidTr="00D3328A">
        <w:tc>
          <w:tcPr>
            <w:tcW w:w="62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</w:tcPr>
          <w:p w:rsidR="00F432B1" w:rsidRPr="00391EFE" w:rsidRDefault="00F432B1" w:rsidP="00D33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559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276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851" w:type="dxa"/>
          </w:tcPr>
          <w:p w:rsidR="00F432B1" w:rsidRPr="00391EFE" w:rsidRDefault="00F432B1" w:rsidP="00D33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2B1" w:rsidRPr="00F13E9D" w:rsidRDefault="00F432B1" w:rsidP="00F43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764" w:rsidRDefault="00507764"/>
    <w:sectPr w:rsidR="00507764" w:rsidSect="005F2D14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2B1"/>
    <w:rsid w:val="00507764"/>
    <w:rsid w:val="00695DEA"/>
    <w:rsid w:val="00A80464"/>
    <w:rsid w:val="00F4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686D0154353E22D69CECB3D98C66BA2E051E95B47CC3CEFDF6847988jCo3N" TargetMode="External"/><Relationship Id="rId4" Type="http://schemas.openxmlformats.org/officeDocument/2006/relationships/hyperlink" Target="consultantplus://offline/ref=B1686D0154353E22D69CECB3D98C66BA2E051E95B47CC3CEFDF6847988jC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2017-02-08T08:51:00Z</dcterms:created>
  <dcterms:modified xsi:type="dcterms:W3CDTF">2017-02-08T08:52:00Z</dcterms:modified>
</cp:coreProperties>
</file>